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959FD" w14:textId="216214FC" w:rsidR="00123B83" w:rsidRDefault="008E2346">
      <w:r>
        <w:rPr>
          <w:noProof/>
        </w:rPr>
        <w:drawing>
          <wp:inline distT="0" distB="0" distL="0" distR="0" wp14:anchorId="4ACBD65F" wp14:editId="6ECBA000">
            <wp:extent cx="5400040" cy="3037840"/>
            <wp:effectExtent l="0" t="0" r="0" b="0"/>
            <wp:docPr id="1511699845" name="Imagem 1" descr="Tela de computador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699845" name="Imagem 1" descr="Tela de computador&#10;&#10;O conteúdo gerado por IA pode estar incorre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A4390" w14:textId="07760238" w:rsidR="008E2346" w:rsidRDefault="009E4365">
      <w:hyperlink r:id="rId5" w:history="1">
        <w:r w:rsidRPr="004F279F">
          <w:rPr>
            <w:rStyle w:val="Hyperlink"/>
          </w:rPr>
          <w:t>https://www.autodesk.com/br/products/autocad-lt/overview</w:t>
        </w:r>
      </w:hyperlink>
    </w:p>
    <w:sectPr w:rsidR="008E234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B83"/>
    <w:rsid w:val="00072C34"/>
    <w:rsid w:val="00123B83"/>
    <w:rsid w:val="00204485"/>
    <w:rsid w:val="008E2346"/>
    <w:rsid w:val="009E32FA"/>
    <w:rsid w:val="009E4365"/>
    <w:rsid w:val="00D47DA6"/>
    <w:rsid w:val="00E0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6036F"/>
  <w15:chartTrackingRefBased/>
  <w15:docId w15:val="{AB416515-B78B-4300-8095-E990915C0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23B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23B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23B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23B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23B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23B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23B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23B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23B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23B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23B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23B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23B8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23B8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23B8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23B8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23B8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23B8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23B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23B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23B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23B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23B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23B8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23B8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23B8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23B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23B8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23B8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9E4365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E43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autodesk.com/br/products/autocad-lt/overview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 Semobs</dc:creator>
  <cp:keywords/>
  <dc:description/>
  <cp:lastModifiedBy>Ti Semobs</cp:lastModifiedBy>
  <cp:revision>6</cp:revision>
  <dcterms:created xsi:type="dcterms:W3CDTF">2025-12-03T14:07:00Z</dcterms:created>
  <dcterms:modified xsi:type="dcterms:W3CDTF">2025-12-03T14:33:00Z</dcterms:modified>
</cp:coreProperties>
</file>